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AD5A" w14:textId="4E234FFB" w:rsidR="00427D42" w:rsidRDefault="003E2E85" w:rsidP="003036FF">
      <w:pPr>
        <w:pStyle w:val="Podstawowyakapitowy"/>
        <w:tabs>
          <w:tab w:val="left" w:pos="4410"/>
        </w:tabs>
        <w:spacing w:line="276" w:lineRule="auto"/>
        <w:ind w:left="-709" w:hanging="426"/>
        <w:jc w:val="both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ab/>
      </w:r>
    </w:p>
    <w:p w14:paraId="5D6CDF5E" w14:textId="02433F96" w:rsidR="003036FF" w:rsidRDefault="003036FF" w:rsidP="003036FF">
      <w:pPr>
        <w:pStyle w:val="Nagwek1"/>
        <w:ind w:left="-993" w:right="-851"/>
        <w:jc w:val="center"/>
        <w:rPr>
          <w:rFonts w:asciiTheme="minorHAnsi" w:hAnsiTheme="minorHAnsi" w:cstheme="minorHAnsi"/>
          <w:noProof/>
        </w:rPr>
      </w:pPr>
      <w:r w:rsidRPr="00B93CEF">
        <w:rPr>
          <w:rFonts w:asciiTheme="minorHAnsi" w:hAnsiTheme="minorHAnsi" w:cstheme="minorHAnsi"/>
          <w:noProof/>
        </w:rPr>
        <w:t>Informacja o jakości publicznie dostępnych usług telekomunikacyjnych NASK SA w 20</w:t>
      </w:r>
      <w:r>
        <w:rPr>
          <w:rFonts w:asciiTheme="minorHAnsi" w:hAnsiTheme="minorHAnsi" w:cstheme="minorHAnsi"/>
          <w:noProof/>
        </w:rPr>
        <w:t>2</w:t>
      </w:r>
      <w:r w:rsidR="00672E8B">
        <w:rPr>
          <w:rFonts w:asciiTheme="minorHAnsi" w:hAnsiTheme="minorHAnsi" w:cstheme="minorHAnsi"/>
          <w:noProof/>
        </w:rPr>
        <w:t>2</w:t>
      </w:r>
      <w:r w:rsidRPr="00B93CEF">
        <w:rPr>
          <w:rFonts w:asciiTheme="minorHAnsi" w:hAnsiTheme="minorHAnsi" w:cstheme="minorHAnsi"/>
          <w:noProof/>
        </w:rPr>
        <w:t>r.</w:t>
      </w:r>
    </w:p>
    <w:p w14:paraId="7C4CE050" w14:textId="2C465A6B" w:rsidR="003036FF" w:rsidRDefault="003036FF" w:rsidP="003036FF"/>
    <w:p w14:paraId="2207905E" w14:textId="173A234B" w:rsidR="003036FF" w:rsidRDefault="003036FF" w:rsidP="003036FF"/>
    <w:tbl>
      <w:tblPr>
        <w:tblStyle w:val="Jasnalistaakcent11"/>
        <w:tblW w:w="0" w:type="auto"/>
        <w:tblLook w:val="04A0" w:firstRow="1" w:lastRow="0" w:firstColumn="1" w:lastColumn="0" w:noHBand="0" w:noVBand="1"/>
      </w:tblPr>
      <w:tblGrid>
        <w:gridCol w:w="4610"/>
        <w:gridCol w:w="972"/>
        <w:gridCol w:w="972"/>
        <w:gridCol w:w="965"/>
        <w:gridCol w:w="966"/>
      </w:tblGrid>
      <w:tr w:rsidR="003036FF" w:rsidRPr="00B93CEF" w14:paraId="57A65B7F" w14:textId="77777777" w:rsidTr="00303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bottom w:val="single" w:sz="8" w:space="0" w:color="4472C4" w:themeColor="accent1"/>
            </w:tcBorders>
            <w:vAlign w:val="center"/>
          </w:tcPr>
          <w:p w14:paraId="47392765" w14:textId="77777777" w:rsidR="003036FF" w:rsidRPr="00B93CEF" w:rsidRDefault="003036FF" w:rsidP="00AF4497">
            <w:pPr>
              <w:jc w:val="center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72" w:type="dxa"/>
            <w:tcBorders>
              <w:bottom w:val="single" w:sz="8" w:space="0" w:color="4472C4" w:themeColor="accent1"/>
            </w:tcBorders>
            <w:vAlign w:val="center"/>
          </w:tcPr>
          <w:p w14:paraId="76A925E1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1 kw.</w:t>
            </w:r>
          </w:p>
          <w:p w14:paraId="521F20EC" w14:textId="1BE2D830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72" w:type="dxa"/>
            <w:tcBorders>
              <w:bottom w:val="single" w:sz="8" w:space="0" w:color="4472C4" w:themeColor="accent1"/>
            </w:tcBorders>
          </w:tcPr>
          <w:p w14:paraId="0F3EE510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 kw.</w:t>
            </w:r>
          </w:p>
          <w:p w14:paraId="7AE65CCB" w14:textId="6B42B546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65" w:type="dxa"/>
            <w:tcBorders>
              <w:bottom w:val="single" w:sz="8" w:space="0" w:color="4472C4" w:themeColor="accent1"/>
            </w:tcBorders>
          </w:tcPr>
          <w:p w14:paraId="7282CA9C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3 kw.</w:t>
            </w:r>
          </w:p>
          <w:p w14:paraId="1EA3AE0C" w14:textId="6E2BE1FA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966" w:type="dxa"/>
            <w:tcBorders>
              <w:bottom w:val="single" w:sz="8" w:space="0" w:color="4472C4" w:themeColor="accent1"/>
            </w:tcBorders>
          </w:tcPr>
          <w:p w14:paraId="0858C114" w14:textId="77777777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4 kw.</w:t>
            </w:r>
          </w:p>
          <w:p w14:paraId="4FF3D104" w14:textId="3CC63123" w:rsidR="003036FF" w:rsidRPr="00B93CEF" w:rsidRDefault="003036FF" w:rsidP="00AF4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2</w:t>
            </w:r>
            <w:r w:rsidR="00672E8B">
              <w:rPr>
                <w:rFonts w:asciiTheme="minorHAnsi" w:hAnsiTheme="minorHAnsi" w:cstheme="minorHAnsi"/>
              </w:rPr>
              <w:t>2</w:t>
            </w:r>
            <w:r w:rsidRPr="00B93CEF">
              <w:rPr>
                <w:rFonts w:asciiTheme="minorHAnsi" w:hAnsiTheme="minorHAnsi" w:cstheme="minorHAnsi"/>
              </w:rPr>
              <w:t>r.</w:t>
            </w:r>
          </w:p>
        </w:tc>
      </w:tr>
      <w:tr w:rsidR="003036FF" w:rsidRPr="00B93CEF" w14:paraId="6F1655AF" w14:textId="77777777" w:rsidTr="0030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0F732" w14:textId="77777777" w:rsidR="003036FF" w:rsidRPr="00B93CEF" w:rsidRDefault="003036FF" w:rsidP="00AF4497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B93CEF">
              <w:rPr>
                <w:rFonts w:asciiTheme="minorHAnsi" w:hAnsiTheme="minorHAnsi" w:cstheme="minorHAnsi"/>
              </w:rPr>
              <w:t>Czas oczekiwania na przyłączenie do stacjonarnej publicznej sieci telekomunikacyjnej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80DC2" w14:textId="77BF3C18" w:rsidR="003036FF" w:rsidRPr="00B93CEF" w:rsidRDefault="00F507C9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1,31</w:t>
            </w:r>
            <w:r w:rsidR="003036FF" w:rsidRPr="00B93CEF">
              <w:rPr>
                <w:rFonts w:asciiTheme="minorHAnsi" w:hAnsiTheme="minorHAnsi" w:cstheme="minorHAnsi"/>
              </w:rPr>
              <w:t xml:space="preserve"> dni</w:t>
            </w:r>
            <w:r w:rsidR="003036F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4A817" w14:textId="507EACAF" w:rsidR="003036FF" w:rsidRPr="00B93CEF" w:rsidRDefault="002C662D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1,12</w:t>
            </w:r>
            <w:r w:rsidR="003036FF">
              <w:rPr>
                <w:rFonts w:asciiTheme="minorHAnsi" w:hAnsiTheme="minorHAnsi" w:cstheme="minorHAnsi"/>
              </w:rPr>
              <w:t xml:space="preserve"> dnia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14150" w14:textId="27C7E32E" w:rsidR="003036FF" w:rsidRPr="00B93CEF" w:rsidRDefault="00672E8B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  <w:r w:rsidR="003036FF">
              <w:rPr>
                <w:rFonts w:asciiTheme="minorHAnsi" w:hAnsiTheme="minorHAnsi" w:cstheme="minorHAnsi"/>
              </w:rPr>
              <w:t xml:space="preserve"> dnia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3746E" w14:textId="77777777" w:rsidR="003036FF" w:rsidRPr="00B93CEF" w:rsidRDefault="003036FF" w:rsidP="00AF4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dnia</w:t>
            </w:r>
          </w:p>
        </w:tc>
      </w:tr>
      <w:tr w:rsidR="003036FF" w:rsidRPr="00B93CEF" w14:paraId="2E6AB2D1" w14:textId="77777777" w:rsidTr="003036FF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  <w:tcBorders>
              <w:top w:val="single" w:sz="4" w:space="0" w:color="auto"/>
              <w:bottom w:val="single" w:sz="8" w:space="0" w:color="4472C4" w:themeColor="accent1"/>
              <w:right w:val="single" w:sz="4" w:space="0" w:color="auto"/>
            </w:tcBorders>
            <w:vAlign w:val="center"/>
          </w:tcPr>
          <w:p w14:paraId="46E1FD7B" w14:textId="77777777" w:rsidR="003036FF" w:rsidRPr="00B93CEF" w:rsidRDefault="003036FF" w:rsidP="00AF4497">
            <w:pPr>
              <w:jc w:val="both"/>
              <w:rPr>
                <w:rFonts w:asciiTheme="minorHAnsi" w:hAnsiTheme="minorHAnsi" w:cstheme="minorHAnsi"/>
              </w:rPr>
            </w:pPr>
            <w:r w:rsidRPr="00B93CEF">
              <w:rPr>
                <w:rFonts w:asciiTheme="minorHAnsi" w:hAnsiTheme="minorHAnsi" w:cstheme="minorHAnsi"/>
              </w:rPr>
              <w:t>Czas obsługi awarii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66C62887" w14:textId="36C1EFA8" w:rsidR="003036FF" w:rsidRPr="00B93CEF" w:rsidRDefault="00672E8B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73,97%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5B0DC2DF" w14:textId="7944B880" w:rsidR="003036FF" w:rsidRPr="00B93CEF" w:rsidRDefault="00C935AB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935AB">
              <w:rPr>
                <w:rFonts w:asciiTheme="minorHAnsi" w:hAnsiTheme="minorHAnsi" w:cstheme="minorHAnsi"/>
              </w:rPr>
              <w:t>75,64%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39F9BA35" w14:textId="1ACAC3FA" w:rsidR="003036FF" w:rsidRPr="00B93CEF" w:rsidRDefault="003036FF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4472C4" w:themeColor="accent1"/>
            </w:tcBorders>
            <w:vAlign w:val="center"/>
          </w:tcPr>
          <w:p w14:paraId="3C694AE3" w14:textId="6FCD185F" w:rsidR="003036FF" w:rsidRPr="00B93CEF" w:rsidRDefault="003036FF" w:rsidP="00AF4497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08341F5" w14:textId="0E49530E" w:rsidR="003036FF" w:rsidRPr="00B93CEF" w:rsidRDefault="003036FF" w:rsidP="003036FF">
      <w:pPr>
        <w:pStyle w:val="Legenda"/>
        <w:rPr>
          <w:rFonts w:asciiTheme="minorHAnsi" w:hAnsiTheme="minorHAnsi" w:cstheme="minorHAnsi"/>
        </w:rPr>
      </w:pPr>
      <w:r w:rsidRPr="00B93CEF">
        <w:rPr>
          <w:rFonts w:asciiTheme="minorHAnsi" w:hAnsiTheme="minorHAnsi" w:cstheme="minorHAnsi"/>
        </w:rPr>
        <w:t>Tabela 1 Wskaźniki jakości publicznie dostępnych usług telekomunikacyjnych NASK SA w roku 20</w:t>
      </w:r>
      <w:r>
        <w:rPr>
          <w:rFonts w:asciiTheme="minorHAnsi" w:hAnsiTheme="minorHAnsi" w:cstheme="minorHAnsi"/>
        </w:rPr>
        <w:t>2</w:t>
      </w:r>
      <w:r w:rsidR="00672E8B">
        <w:rPr>
          <w:rFonts w:asciiTheme="minorHAnsi" w:hAnsiTheme="minorHAnsi" w:cstheme="minorHAnsi"/>
        </w:rPr>
        <w:t>2</w:t>
      </w:r>
      <w:r w:rsidRPr="00B93CEF">
        <w:rPr>
          <w:rFonts w:asciiTheme="minorHAnsi" w:hAnsiTheme="minorHAnsi" w:cstheme="minorHAnsi"/>
        </w:rPr>
        <w:t>.</w:t>
      </w:r>
    </w:p>
    <w:p w14:paraId="2C68B01E" w14:textId="664AD989" w:rsidR="003036FF" w:rsidRDefault="003036FF" w:rsidP="003036FF"/>
    <w:p w14:paraId="7BC336E1" w14:textId="77777777" w:rsidR="003036FF" w:rsidRPr="00B93CEF" w:rsidRDefault="003036FF" w:rsidP="003036FF">
      <w:pPr>
        <w:jc w:val="both"/>
        <w:rPr>
          <w:rFonts w:cstheme="minorHAnsi"/>
          <w:sz w:val="20"/>
          <w:szCs w:val="20"/>
        </w:rPr>
      </w:pPr>
      <w:r w:rsidRPr="00B93CEF">
        <w:rPr>
          <w:rFonts w:cstheme="minorHAnsi"/>
          <w:sz w:val="20"/>
          <w:szCs w:val="20"/>
        </w:rPr>
        <w:t>Objaśnienia do tabel:</w:t>
      </w:r>
    </w:p>
    <w:p w14:paraId="0B1D5319" w14:textId="77777777" w:rsidR="003036FF" w:rsidRPr="00B93CEF" w:rsidRDefault="003036FF" w:rsidP="003036F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B93CEF">
        <w:rPr>
          <w:rFonts w:cstheme="minorHAnsi"/>
          <w:sz w:val="20"/>
          <w:szCs w:val="20"/>
        </w:rPr>
        <w:t>Czas oczekiwania na przyłączenie do stacjonarnej publicznej sieci telekomunikacyjnej – wskaźnikiem jest mediana obliczona z czasów realizacji usług określanych jako czas od dnia zlecenia do czasu aktywacji usługi. Wskaźnik dotyczy usług dostępu do Internetu i usług telefonicznych.</w:t>
      </w:r>
    </w:p>
    <w:p w14:paraId="166036A4" w14:textId="3C4F34B9" w:rsidR="00D101EE" w:rsidRPr="003036FF" w:rsidRDefault="003036FF" w:rsidP="003036FF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  <w:sectPr w:rsidR="00D101EE" w:rsidRPr="003036FF" w:rsidSect="00AC75DC">
          <w:footerReference w:type="default" r:id="rId8"/>
          <w:headerReference w:type="first" r:id="rId9"/>
          <w:footerReference w:type="first" r:id="rId10"/>
          <w:pgSz w:w="11906" w:h="16838"/>
          <w:pgMar w:top="2006" w:right="1700" w:bottom="1417" w:left="1701" w:header="680" w:footer="1020" w:gutter="0"/>
          <w:pgNumType w:start="0"/>
          <w:cols w:space="708"/>
          <w:titlePg/>
          <w:docGrid w:linePitch="360"/>
        </w:sectPr>
      </w:pPr>
      <w:r w:rsidRPr="00B93CEF">
        <w:rPr>
          <w:rFonts w:cstheme="minorHAnsi"/>
          <w:sz w:val="20"/>
          <w:szCs w:val="20"/>
        </w:rPr>
        <w:t>Czas Obsługi Awarii – wskaźnikiem jest procent awarii usuniętych przez NASK SA w czasie krótszym niż 8 godzin w danym kwartale</w:t>
      </w:r>
    </w:p>
    <w:p w14:paraId="21F17EED" w14:textId="77777777" w:rsidR="00AC75DC" w:rsidRPr="00B87A35" w:rsidRDefault="00AC75DC" w:rsidP="00B87A35">
      <w:pPr>
        <w:tabs>
          <w:tab w:val="left" w:pos="2835"/>
        </w:tabs>
        <w:ind w:right="1134"/>
        <w:rPr>
          <w:vanish/>
        </w:rPr>
      </w:pPr>
    </w:p>
    <w:sectPr w:rsidR="00AC75DC" w:rsidRPr="00B87A35" w:rsidSect="00AC75DC">
      <w:headerReference w:type="default" r:id="rId11"/>
      <w:pgSz w:w="11906" w:h="16838"/>
      <w:pgMar w:top="2006" w:right="1700" w:bottom="1417" w:left="1701" w:header="708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4537" w14:textId="77777777" w:rsidR="000E7CD7" w:rsidRDefault="000E7CD7" w:rsidP="002E4747">
      <w:pPr>
        <w:spacing w:after="0" w:line="240" w:lineRule="auto"/>
      </w:pPr>
      <w:r>
        <w:separator/>
      </w:r>
    </w:p>
  </w:endnote>
  <w:endnote w:type="continuationSeparator" w:id="0">
    <w:p w14:paraId="38DF4A34" w14:textId="77777777" w:rsidR="000E7CD7" w:rsidRDefault="000E7CD7" w:rsidP="002E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FC9" w14:textId="11FCC1DB" w:rsidR="008B4250" w:rsidRDefault="008B4250" w:rsidP="008B4250">
    <w:pPr>
      <w:pStyle w:val="Stopka"/>
      <w:tabs>
        <w:tab w:val="clear" w:pos="4536"/>
        <w:tab w:val="clear" w:pos="9072"/>
        <w:tab w:val="center" w:pos="5386"/>
      </w:tabs>
    </w:pPr>
    <w:r>
      <w:tab/>
    </w:r>
  </w:p>
  <w:p w14:paraId="2842159E" w14:textId="2B932657" w:rsidR="002E4747" w:rsidRDefault="002E4747" w:rsidP="002E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A947" w14:textId="4129D839" w:rsidR="00D90D19" w:rsidRDefault="00445808" w:rsidP="00D90D19">
    <w:pPr>
      <w:pStyle w:val="Stopka"/>
      <w:tabs>
        <w:tab w:val="clear" w:pos="4536"/>
        <w:tab w:val="clear" w:pos="9072"/>
        <w:tab w:val="center" w:pos="5386"/>
      </w:tabs>
    </w:pPr>
    <w:r w:rsidRPr="00B577D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F0415" wp14:editId="10A881CF">
              <wp:simplePos x="0" y="0"/>
              <wp:positionH relativeFrom="margin">
                <wp:posOffset>-32385</wp:posOffset>
              </wp:positionH>
              <wp:positionV relativeFrom="paragraph">
                <wp:posOffset>116840</wp:posOffset>
              </wp:positionV>
              <wp:extent cx="2840400" cy="825500"/>
              <wp:effectExtent l="0" t="0" r="0" b="0"/>
              <wp:wrapNone/>
              <wp:docPr id="18" name="pole tekstowe 5">
                <a:extLst xmlns:a="http://schemas.openxmlformats.org/drawingml/2006/main">
                  <a:ext uri="{FF2B5EF4-FFF2-40B4-BE49-F238E27FC236}">
                    <a16:creationId xmlns:a16="http://schemas.microsoft.com/office/drawing/2014/main" id="{D0FADE3F-F998-4B4A-BF42-7A5BC70308F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0400" cy="825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F53C7" w14:textId="7D2DD7D9" w:rsidR="000B7B38" w:rsidRDefault="000B7B38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NASK SA</w:t>
                          </w:r>
                        </w:p>
                        <w:p w14:paraId="4D2E08BB" w14:textId="77777777" w:rsidR="00F571B6" w:rsidRPr="0038603B" w:rsidRDefault="00F571B6" w:rsidP="00F571B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11 listopada 23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3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446</w:t>
                          </w:r>
                          <w:r w:rsidRPr="0038603B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Warszawa </w:t>
                          </w:r>
                        </w:p>
                        <w:p w14:paraId="3B7F780D" w14:textId="77777777" w:rsidR="00D90D19" w:rsidRPr="003036FF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036FF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tel.: +48 22 182 00 00, fax: +48 22 182 00 10</w:t>
                          </w:r>
                        </w:p>
                        <w:p w14:paraId="242D5FB2" w14:textId="77777777" w:rsidR="00D90D19" w:rsidRPr="003036FF" w:rsidRDefault="000E7CD7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90D19" w:rsidRPr="003036FF">
                              <w:rPr>
                                <w:rFonts w:ascii="Calibri" w:hAnsi="Calibri" w:cs="Calibri"/>
                                <w:color w:val="8EAADB" w:themeColor="accent1" w:themeTint="99"/>
                                <w:sz w:val="16"/>
                                <w:szCs w:val="16"/>
                              </w:rPr>
                              <w:t>kontakt@nasksa.pl</w:t>
                            </w:r>
                          </w:hyperlink>
                          <w:r w:rsidR="00D90D19" w:rsidRPr="003036FF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="00D90D19" w:rsidRPr="003036FF">
                              <w:rPr>
                                <w:rFonts w:ascii="Calibri" w:hAnsi="Calibri" w:cs="Calibri"/>
                                <w:color w:val="8EAADB" w:themeColor="accent1" w:themeTint="99"/>
                                <w:sz w:val="16"/>
                                <w:szCs w:val="16"/>
                              </w:rPr>
                              <w:t>www.nasksa.pl</w:t>
                            </w:r>
                          </w:hyperlink>
                          <w:r w:rsidR="00D90D19" w:rsidRPr="003036FF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3DDE5D" w14:textId="77777777" w:rsidR="00445808" w:rsidRDefault="00D90D19" w:rsidP="00445808">
                          <w:pPr>
                            <w:pStyle w:val="Zwykytekst"/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38603B"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NIP: 9512421815, REGON: 365743505</w:t>
                          </w:r>
                          <w:r w:rsidR="00445808">
                            <w:rPr>
                              <w:rFonts w:asciiTheme="minorHAns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9F1278C" w14:textId="01B75B16" w:rsidR="00445808" w:rsidRPr="00445808" w:rsidRDefault="002A202F" w:rsidP="00445808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BDO: 000</w:t>
                          </w:r>
                          <w:r w:rsidRPr="0038603B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35</w:t>
                          </w: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08</w:t>
                          </w:r>
                          <w:r w:rsidRPr="0038603B"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4721AA66" w14:textId="77777777" w:rsidR="00445808" w:rsidRPr="0038603B" w:rsidRDefault="00445808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1845EF0C" w14:textId="77777777" w:rsidR="00D90D19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F041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.55pt;margin-top:9.2pt;width:223.65pt;height: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" filled="f" stroked="f">
              <v:textbox>
                <w:txbxContent>
                  <w:p w14:paraId="4CAF53C7" w14:textId="7D2DD7D9" w:rsidR="000B7B38" w:rsidRDefault="000B7B38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NASK SA</w:t>
                    </w:r>
                  </w:p>
                  <w:p w14:paraId="4D2E08BB" w14:textId="77777777" w:rsidR="00F571B6" w:rsidRPr="0038603B" w:rsidRDefault="00F571B6" w:rsidP="00F571B6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11 listopada 23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3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446</w:t>
                    </w:r>
                    <w:r w:rsidRPr="0038603B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Warszawa </w:t>
                    </w:r>
                  </w:p>
                  <w:p w14:paraId="3B7F780D" w14:textId="77777777" w:rsidR="00D90D19" w:rsidRPr="003036FF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036FF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tel.: +48 22 182 00 00, fax: +48 22 182 00 10</w:t>
                    </w:r>
                  </w:p>
                  <w:p w14:paraId="242D5FB2" w14:textId="77777777" w:rsidR="00D90D19" w:rsidRPr="003036FF" w:rsidRDefault="00E37C61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hyperlink r:id="rId3" w:history="1">
                      <w:r w:rsidR="00D90D19" w:rsidRPr="003036FF">
                        <w:rPr>
                          <w:rFonts w:ascii="Calibri" w:hAnsi="Calibri" w:cs="Calibri"/>
                          <w:color w:val="8EAADB" w:themeColor="accent1" w:themeTint="99"/>
                          <w:sz w:val="16"/>
                          <w:szCs w:val="16"/>
                        </w:rPr>
                        <w:t>kontakt@nasksa.pl</w:t>
                      </w:r>
                    </w:hyperlink>
                    <w:r w:rsidR="00D90D19" w:rsidRPr="003036FF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 w:rsidR="00D90D19" w:rsidRPr="003036FF">
                        <w:rPr>
                          <w:rFonts w:ascii="Calibri" w:hAnsi="Calibri" w:cs="Calibri"/>
                          <w:color w:val="8EAADB" w:themeColor="accent1" w:themeTint="99"/>
                          <w:sz w:val="16"/>
                          <w:szCs w:val="16"/>
                        </w:rPr>
                        <w:t>www.nasksa.pl</w:t>
                      </w:r>
                    </w:hyperlink>
                    <w:r w:rsidR="00D90D19" w:rsidRPr="003036FF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0F3DDE5D" w14:textId="77777777" w:rsidR="00445808" w:rsidRDefault="00D90D19" w:rsidP="00445808">
                    <w:pPr>
                      <w:pStyle w:val="Zwykytekst"/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38603B"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NIP: 9512421815, REGON: 365743505</w:t>
                    </w:r>
                    <w:r w:rsidR="00445808">
                      <w:rPr>
                        <w:rFonts w:asciiTheme="minorHAns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29F1278C" w14:textId="01B75B16" w:rsidR="00445808" w:rsidRPr="00445808" w:rsidRDefault="002A202F" w:rsidP="00445808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BDO: 000</w:t>
                    </w:r>
                    <w:r w:rsidRPr="0038603B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35</w:t>
                    </w: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08</w:t>
                    </w:r>
                    <w:r w:rsidRPr="0038603B"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1</w:t>
                    </w:r>
                  </w:p>
                  <w:p w14:paraId="4721AA66" w14:textId="77777777" w:rsidR="00445808" w:rsidRPr="0038603B" w:rsidRDefault="00445808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</w:p>
                  <w:p w14:paraId="1845EF0C" w14:textId="77777777" w:rsidR="00D90D19" w:rsidRDefault="00D90D19" w:rsidP="00D90D19">
                    <w:pPr>
                      <w:pStyle w:val="NormalnyWeb"/>
                      <w:spacing w:before="0" w:beforeAutospacing="0" w:after="0" w:afterAutospacing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C75D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24D166" wp14:editId="7FC9A0D9">
              <wp:simplePos x="0" y="0"/>
              <wp:positionH relativeFrom="column">
                <wp:posOffset>2220595</wp:posOffset>
              </wp:positionH>
              <wp:positionV relativeFrom="page">
                <wp:posOffset>9850120</wp:posOffset>
              </wp:positionV>
              <wp:extent cx="3648075" cy="876300"/>
              <wp:effectExtent l="0" t="0" r="0" b="0"/>
              <wp:wrapNone/>
              <wp:docPr id="16" name="pole tekstow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648075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BEE58" w14:textId="07EEE439" w:rsidR="00D90D19" w:rsidRPr="00A26AC1" w:rsidRDefault="00A26AC1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A26AC1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Bank BNP </w:t>
                          </w:r>
                          <w:proofErr w:type="spellStart"/>
                          <w:r w:rsidRPr="00A26AC1">
                            <w:rPr>
                              <w:rFonts w:ascii="Calibri" w:hAnsi="Calibri" w:cs="Calibri"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Paribas</w:t>
                          </w:r>
                          <w:proofErr w:type="spellEnd"/>
                        </w:p>
                        <w:p w14:paraId="532363B5" w14:textId="77777777" w:rsidR="00D90D19" w:rsidRPr="008B4250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Numer konta: 68 1750 0009 0000 0000 3492 1587 </w:t>
                          </w:r>
                        </w:p>
                        <w:p w14:paraId="3ABF4911" w14:textId="77777777" w:rsidR="00D96566" w:rsidRPr="008B4250" w:rsidRDefault="00D96566" w:rsidP="00D96566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Kapitał zakładowy w wysokości </w:t>
                          </w:r>
                          <w:r w:rsidRPr="00FF3618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76 343 870</w:t>
                          </w:r>
                          <w:r>
                            <w:t xml:space="preserve"> 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zł (</w:t>
                          </w:r>
                          <w:r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siedemdziesiąt sześć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milionów </w:t>
                          </w:r>
                          <w:r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trzysta czterdzieści trzy tysiące osiemset siedemdziesiąt</w:t>
                          </w: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 xml:space="preserve"> złotych) wpłacony w całości</w:t>
                          </w:r>
                        </w:p>
                        <w:p w14:paraId="2F5BB368" w14:textId="77777777" w:rsidR="00D90D19" w:rsidRPr="008B4250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</w:pPr>
                          <w:r w:rsidRPr="008B4250">
                            <w:rPr>
                              <w:rFonts w:asciiTheme="minorHAnsi" w:hAnsiTheme="minorHAnsi" w:cstheme="minorHAnsi"/>
                              <w:iCs/>
                              <w:color w:val="8EAADB" w:themeColor="accent1" w:themeTint="99"/>
                              <w:kern w:val="24"/>
                              <w:sz w:val="16"/>
                              <w:szCs w:val="16"/>
                            </w:rPr>
                            <w:t>S.R. dla m.st. Warszawy XIII Wydział Gospodarczy KRS, nr KRS 0000644422</w:t>
                          </w:r>
                        </w:p>
                        <w:p w14:paraId="6BFE6EE6" w14:textId="77777777" w:rsidR="00D90D19" w:rsidRDefault="00D90D19" w:rsidP="00D90D1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8EAADB" w:themeColor="accent1" w:themeTint="99"/>
                              <w:kern w:val="2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4D166" id="pole tekstowe 9" o:spid="_x0000_s1027" type="#_x0000_t202" style="position:absolute;margin-left:174.85pt;margin-top:775.6pt;width:287.2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" filled="f" stroked="f">
              <o:lock v:ext="edit" aspectratio="t"/>
              <v:textbox>
                <w:txbxContent>
                  <w:p w14:paraId="01EBEE58" w14:textId="07EEE439" w:rsidR="00D90D19" w:rsidRPr="00A26AC1" w:rsidRDefault="00A26AC1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A26AC1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Bank BNP </w:t>
                    </w:r>
                    <w:proofErr w:type="spellStart"/>
                    <w:r w:rsidRPr="00A26AC1">
                      <w:rPr>
                        <w:rFonts w:ascii="Calibri" w:hAnsi="Calibri" w:cs="Calibri"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Paribas</w:t>
                    </w:r>
                    <w:proofErr w:type="spellEnd"/>
                  </w:p>
                  <w:p w14:paraId="532363B5" w14:textId="77777777" w:rsidR="00D90D19" w:rsidRPr="008B4250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Numer konta: 68 1750 0009 0000 0000 3492 1587 </w:t>
                    </w:r>
                  </w:p>
                  <w:p w14:paraId="3ABF4911" w14:textId="77777777" w:rsidR="00D96566" w:rsidRPr="008B4250" w:rsidRDefault="00D96566" w:rsidP="00D96566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Kapitał zakładowy w wysokości </w:t>
                    </w:r>
                    <w:r w:rsidRPr="00FF3618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76 343 870</w:t>
                    </w:r>
                    <w:r>
                      <w:t xml:space="preserve"> 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zł (</w:t>
                    </w:r>
                    <w:r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siedemdziesiąt sześć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milionów </w:t>
                    </w:r>
                    <w:r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trzysta czterdzieści trzy tysiące osiemset siedemdziesiąt</w:t>
                    </w: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 xml:space="preserve"> złotych) wpłacony w całości</w:t>
                    </w:r>
                  </w:p>
                  <w:p w14:paraId="2F5BB368" w14:textId="77777777" w:rsidR="00D90D19" w:rsidRPr="008B4250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</w:pPr>
                    <w:r w:rsidRPr="008B4250">
                      <w:rPr>
                        <w:rFonts w:asciiTheme="minorHAnsi" w:hAnsiTheme="minorHAnsi" w:cstheme="minorHAnsi"/>
                        <w:iCs/>
                        <w:color w:val="8EAADB" w:themeColor="accent1" w:themeTint="99"/>
                        <w:kern w:val="24"/>
                        <w:sz w:val="16"/>
                        <w:szCs w:val="16"/>
                      </w:rPr>
                      <w:t>S.R. dla m.st. Warszawy XIII Wydział Gospodarczy KRS, nr KRS 0000644422</w:t>
                    </w:r>
                  </w:p>
                  <w:p w14:paraId="6BFE6EE6" w14:textId="77777777" w:rsidR="00D90D19" w:rsidRDefault="00D90D19" w:rsidP="00D90D19">
                    <w:pPr>
                      <w:pStyle w:val="Normalny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8EAADB" w:themeColor="accent1" w:themeTint="99"/>
                        <w:kern w:val="24"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AC75D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B6F538" wp14:editId="758ABF9A">
              <wp:simplePos x="0" y="0"/>
              <wp:positionH relativeFrom="column">
                <wp:posOffset>-721995</wp:posOffset>
              </wp:positionH>
              <wp:positionV relativeFrom="paragraph">
                <wp:posOffset>117475</wp:posOffset>
              </wp:positionV>
              <wp:extent cx="683895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89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4F6BA" id="Łącznik prosty 1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85pt,9.25pt" to="481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" strokecolor="#b4c6e7 [1300]" strokeweight="1.25pt">
              <v:stroke joinstyle="miter"/>
            </v:line>
          </w:pict>
        </mc:Fallback>
      </mc:AlternateContent>
    </w:r>
    <w:r w:rsidR="00D90D19">
      <w:tab/>
    </w:r>
  </w:p>
  <w:p w14:paraId="669A7555" w14:textId="77777777" w:rsidR="00D90D19" w:rsidRDefault="00D9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099F" w14:textId="77777777" w:rsidR="000E7CD7" w:rsidRDefault="000E7CD7" w:rsidP="002E4747">
      <w:pPr>
        <w:spacing w:after="0" w:line="240" w:lineRule="auto"/>
      </w:pPr>
      <w:r>
        <w:separator/>
      </w:r>
    </w:p>
  </w:footnote>
  <w:footnote w:type="continuationSeparator" w:id="0">
    <w:p w14:paraId="5B18236B" w14:textId="77777777" w:rsidR="000E7CD7" w:rsidRDefault="000E7CD7" w:rsidP="002E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E41F" w14:textId="2AEC9039" w:rsidR="00D90D19" w:rsidRDefault="00D90D19" w:rsidP="00D90D19">
    <w:pPr>
      <w:pStyle w:val="Nagwek"/>
      <w:tabs>
        <w:tab w:val="clear" w:pos="4536"/>
        <w:tab w:val="clear" w:pos="9072"/>
        <w:tab w:val="left" w:pos="256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FD3A62B" wp14:editId="3DCD1D6C">
          <wp:simplePos x="0" y="0"/>
          <wp:positionH relativeFrom="column">
            <wp:posOffset>1449705</wp:posOffset>
          </wp:positionH>
          <wp:positionV relativeFrom="page">
            <wp:posOffset>447040</wp:posOffset>
          </wp:positionV>
          <wp:extent cx="2250000" cy="6480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F5AA" w14:textId="77777777" w:rsidR="00B87A35" w:rsidRPr="00B87A35" w:rsidRDefault="00B87A35" w:rsidP="00B87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25AC"/>
    <w:multiLevelType w:val="hybridMultilevel"/>
    <w:tmpl w:val="E59C0F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0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0D"/>
    <w:rsid w:val="000023D6"/>
    <w:rsid w:val="00030041"/>
    <w:rsid w:val="0006290D"/>
    <w:rsid w:val="00075CDE"/>
    <w:rsid w:val="000778C8"/>
    <w:rsid w:val="000A0B4F"/>
    <w:rsid w:val="000B7B38"/>
    <w:rsid w:val="000E0CFD"/>
    <w:rsid w:val="000E7CD7"/>
    <w:rsid w:val="000F51F2"/>
    <w:rsid w:val="000F7356"/>
    <w:rsid w:val="0011074D"/>
    <w:rsid w:val="00134298"/>
    <w:rsid w:val="00152ADC"/>
    <w:rsid w:val="00196438"/>
    <w:rsid w:val="001A5F12"/>
    <w:rsid w:val="00205B5E"/>
    <w:rsid w:val="0024255E"/>
    <w:rsid w:val="00261053"/>
    <w:rsid w:val="00263E56"/>
    <w:rsid w:val="00282541"/>
    <w:rsid w:val="002A202F"/>
    <w:rsid w:val="002C662D"/>
    <w:rsid w:val="002E42C7"/>
    <w:rsid w:val="002E4747"/>
    <w:rsid w:val="002F3087"/>
    <w:rsid w:val="00303295"/>
    <w:rsid w:val="003036FF"/>
    <w:rsid w:val="0031138D"/>
    <w:rsid w:val="003503A9"/>
    <w:rsid w:val="0038603B"/>
    <w:rsid w:val="003C32D3"/>
    <w:rsid w:val="003E2E85"/>
    <w:rsid w:val="00403DCF"/>
    <w:rsid w:val="00411778"/>
    <w:rsid w:val="00427D42"/>
    <w:rsid w:val="00445808"/>
    <w:rsid w:val="00464AB1"/>
    <w:rsid w:val="004B1D56"/>
    <w:rsid w:val="004B4F43"/>
    <w:rsid w:val="00561778"/>
    <w:rsid w:val="005A1DEC"/>
    <w:rsid w:val="005D3E30"/>
    <w:rsid w:val="0060546E"/>
    <w:rsid w:val="00645B1D"/>
    <w:rsid w:val="00672E8B"/>
    <w:rsid w:val="00684051"/>
    <w:rsid w:val="006A28C5"/>
    <w:rsid w:val="006A62AC"/>
    <w:rsid w:val="006C0C88"/>
    <w:rsid w:val="006E54A8"/>
    <w:rsid w:val="006E74A2"/>
    <w:rsid w:val="00724179"/>
    <w:rsid w:val="00726DB1"/>
    <w:rsid w:val="00731143"/>
    <w:rsid w:val="0078443E"/>
    <w:rsid w:val="007C6B29"/>
    <w:rsid w:val="00811521"/>
    <w:rsid w:val="008A70A2"/>
    <w:rsid w:val="008B4250"/>
    <w:rsid w:val="008E56D6"/>
    <w:rsid w:val="009E0F19"/>
    <w:rsid w:val="009E20DB"/>
    <w:rsid w:val="009E5042"/>
    <w:rsid w:val="00A26AC1"/>
    <w:rsid w:val="00A806F9"/>
    <w:rsid w:val="00AC75DC"/>
    <w:rsid w:val="00AF4BCC"/>
    <w:rsid w:val="00B71A09"/>
    <w:rsid w:val="00B87A35"/>
    <w:rsid w:val="00B904DF"/>
    <w:rsid w:val="00BA13BB"/>
    <w:rsid w:val="00BA766F"/>
    <w:rsid w:val="00C04AF9"/>
    <w:rsid w:val="00C11DBC"/>
    <w:rsid w:val="00C12DC0"/>
    <w:rsid w:val="00C935AB"/>
    <w:rsid w:val="00CB164D"/>
    <w:rsid w:val="00CC41A0"/>
    <w:rsid w:val="00D101EE"/>
    <w:rsid w:val="00D260A5"/>
    <w:rsid w:val="00D3485C"/>
    <w:rsid w:val="00D90D19"/>
    <w:rsid w:val="00D96566"/>
    <w:rsid w:val="00DA25DA"/>
    <w:rsid w:val="00E37C61"/>
    <w:rsid w:val="00E7493C"/>
    <w:rsid w:val="00EB150D"/>
    <w:rsid w:val="00EC5475"/>
    <w:rsid w:val="00ED20DA"/>
    <w:rsid w:val="00EE6335"/>
    <w:rsid w:val="00EF5930"/>
    <w:rsid w:val="00F23388"/>
    <w:rsid w:val="00F507C9"/>
    <w:rsid w:val="00F571B6"/>
    <w:rsid w:val="00F72FD0"/>
    <w:rsid w:val="00F8370B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4265"/>
  <w15:chartTrackingRefBased/>
  <w15:docId w15:val="{C12DB336-0AEB-4D52-8F62-327B4E5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D4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4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747"/>
  </w:style>
  <w:style w:type="paragraph" w:styleId="Stopka">
    <w:name w:val="footer"/>
    <w:basedOn w:val="Normalny"/>
    <w:link w:val="StopkaZnak"/>
    <w:uiPriority w:val="99"/>
    <w:unhideWhenUsed/>
    <w:rsid w:val="002E4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47"/>
  </w:style>
  <w:style w:type="paragraph" w:styleId="NormalnyWeb">
    <w:name w:val="Normal (Web)"/>
    <w:basedOn w:val="Normalny"/>
    <w:uiPriority w:val="99"/>
    <w:unhideWhenUsed/>
    <w:rsid w:val="002E47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4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E47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747"/>
    <w:rPr>
      <w:color w:val="808080"/>
      <w:shd w:val="clear" w:color="auto" w:fill="E6E6E6"/>
    </w:rPr>
  </w:style>
  <w:style w:type="paragraph" w:customStyle="1" w:styleId="Podstawowyakapitowy">
    <w:name w:val="[Podstawowy akapitowy]"/>
    <w:basedOn w:val="Normalny"/>
    <w:uiPriority w:val="99"/>
    <w:rsid w:val="00427D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ogrubienie">
    <w:name w:val="Strong"/>
    <w:basedOn w:val="Domylnaczcionkaakapitu"/>
    <w:uiPriority w:val="22"/>
    <w:qFormat/>
    <w:rsid w:val="00427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19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38603B"/>
    <w:rPr>
      <w:i/>
      <w:iCs/>
      <w:color w:val="4472C4" w:themeColor="accent1"/>
    </w:rPr>
  </w:style>
  <w:style w:type="paragraph" w:styleId="Bezodstpw">
    <w:name w:val="No Spacing"/>
    <w:link w:val="BezodstpwZnak"/>
    <w:uiPriority w:val="1"/>
    <w:qFormat/>
    <w:rsid w:val="00D90D1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90D19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5808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5808"/>
    <w:rPr>
      <w:rFonts w:ascii="Calibri" w:hAnsi="Calibri"/>
      <w:sz w:val="22"/>
      <w:szCs w:val="21"/>
    </w:rPr>
  </w:style>
  <w:style w:type="table" w:customStyle="1" w:styleId="Jasnalistaakcent11">
    <w:name w:val="Jasna lista — akcent 11"/>
    <w:basedOn w:val="Standardowy"/>
    <w:uiPriority w:val="61"/>
    <w:rsid w:val="0030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036FF"/>
    <w:pPr>
      <w:spacing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036FF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nasksa.pl" TargetMode="External"/><Relationship Id="rId2" Type="http://schemas.openxmlformats.org/officeDocument/2006/relationships/hyperlink" Target="http://www.nasksa.pl/" TargetMode="External"/><Relationship Id="rId1" Type="http://schemas.openxmlformats.org/officeDocument/2006/relationships/hyperlink" Target="mailto:kontakt@nasksa.pl" TargetMode="External"/><Relationship Id="rId4" Type="http://schemas.openxmlformats.org/officeDocument/2006/relationships/hyperlink" Target="http://www.nasks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accent1">
              <a:lumMod val="40000"/>
              <a:lumOff val="60000"/>
            </a:schemeClr>
          </a:solidFill>
        </a:ln>
      </a:spPr>
      <a:bodyPr/>
      <a:lstStyle/>
      <a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99A8-FE6B-4571-AE4D-01230214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Malkut Lidia</dc:creator>
  <cp:keywords/>
  <dc:description/>
  <cp:lastModifiedBy>Laskowska Agata</cp:lastModifiedBy>
  <cp:revision>2</cp:revision>
  <cp:lastPrinted>2018-04-12T12:28:00Z</cp:lastPrinted>
  <dcterms:created xsi:type="dcterms:W3CDTF">2022-07-05T09:21:00Z</dcterms:created>
  <dcterms:modified xsi:type="dcterms:W3CDTF">2022-07-05T09:21:00Z</dcterms:modified>
</cp:coreProperties>
</file>